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4E7FB" w14:textId="77777777" w:rsidR="004C4449" w:rsidRDefault="0041250E">
      <w:r>
        <w:rPr>
          <w:noProof/>
          <w:lang w:val="en-US"/>
        </w:rPr>
        <w:drawing>
          <wp:inline distT="0" distB="0" distL="0" distR="0" wp14:anchorId="1544F3C0" wp14:editId="1147B870">
            <wp:extent cx="5731510" cy="5792671"/>
            <wp:effectExtent l="19050" t="0" r="2540" b="0"/>
            <wp:docPr id="1" name="Picture 1" descr="D:\send 2023\Muscle methylome\suppl files final\Fig 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end 2023\Muscle methylome\suppl files final\Fig S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792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947309" w14:textId="61C05E2B" w:rsidR="0041250E" w:rsidRPr="0041250E" w:rsidRDefault="00581669" w:rsidP="0041250E">
      <w:pPr>
        <w:ind w:right="-61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Supplementary </w:t>
      </w:r>
      <w:r w:rsidR="00B74D8D">
        <w:rPr>
          <w:rFonts w:ascii="Times New Roman" w:hAnsi="Times New Roman" w:cs="Times New Roman"/>
          <w:b/>
          <w:sz w:val="24"/>
          <w:szCs w:val="24"/>
        </w:rPr>
        <w:t xml:space="preserve">file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41250E" w:rsidRPr="0041250E">
        <w:rPr>
          <w:rFonts w:ascii="Times New Roman" w:hAnsi="Times New Roman" w:cs="Times New Roman"/>
          <w:b/>
          <w:sz w:val="24"/>
          <w:szCs w:val="24"/>
        </w:rPr>
        <w:t>: Methylation pattern in mitochondrial genome of Hampshire and Mali breeds of pig</w:t>
      </w:r>
    </w:p>
    <w:p w14:paraId="2A0DD47F" w14:textId="77777777" w:rsidR="0041250E" w:rsidRPr="0041250E" w:rsidRDefault="0041250E" w:rsidP="0041250E">
      <w:pPr>
        <w:jc w:val="both"/>
        <w:rPr>
          <w:rFonts w:ascii="Times New Roman" w:hAnsi="Times New Roman" w:cs="Times New Roman"/>
          <w:sz w:val="24"/>
          <w:szCs w:val="24"/>
        </w:rPr>
      </w:pPr>
      <w:r w:rsidRPr="0041250E">
        <w:rPr>
          <w:rFonts w:ascii="Times New Roman" w:hAnsi="Times New Roman" w:cs="Times New Roman"/>
          <w:color w:val="000000" w:themeColor="text1"/>
          <w:sz w:val="24"/>
          <w:szCs w:val="24"/>
        </w:rPr>
        <w:t>The inner dots indicate lowest p-values;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mitochondrial genes corresponding to the genome is indicated to correlate with methylation status.</w:t>
      </w:r>
    </w:p>
    <w:p w14:paraId="6F9DD6C3" w14:textId="77777777" w:rsidR="0041250E" w:rsidRPr="0041250E" w:rsidRDefault="0041250E">
      <w:pPr>
        <w:rPr>
          <w:rFonts w:ascii="Times New Roman" w:hAnsi="Times New Roman" w:cs="Times New Roman"/>
          <w:sz w:val="24"/>
          <w:szCs w:val="24"/>
        </w:rPr>
      </w:pPr>
    </w:p>
    <w:sectPr w:rsidR="0041250E" w:rsidRPr="0041250E" w:rsidSect="004744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50E"/>
    <w:rsid w:val="002B4AB3"/>
    <w:rsid w:val="0041250E"/>
    <w:rsid w:val="00474473"/>
    <w:rsid w:val="004C4449"/>
    <w:rsid w:val="00581669"/>
    <w:rsid w:val="00613323"/>
    <w:rsid w:val="00B7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815AC"/>
  <w15:docId w15:val="{4A28667A-D9C2-4B40-9F7D-635E00641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4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25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5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212</Characters>
  <Application>Microsoft Office Word</Application>
  <DocSecurity>0</DocSecurity>
  <Lines>1</Lines>
  <Paragraphs>1</Paragraphs>
  <ScaleCrop>false</ScaleCrop>
  <Company>HP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Mohan</dc:creator>
  <cp:keywords/>
  <dc:description/>
  <cp:lastModifiedBy>HP</cp:lastModifiedBy>
  <cp:revision>4</cp:revision>
  <dcterms:created xsi:type="dcterms:W3CDTF">2023-06-04T05:24:00Z</dcterms:created>
  <dcterms:modified xsi:type="dcterms:W3CDTF">2026-08-03T07:30:00Z</dcterms:modified>
</cp:coreProperties>
</file>